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97F4E" w14:textId="77777777" w:rsidR="006949F0" w:rsidRPr="00087817" w:rsidRDefault="006949F0" w:rsidP="00016987">
      <w:pPr>
        <w:shd w:val="clear" w:color="auto" w:fill="C2D69B"/>
        <w:spacing w:line="360" w:lineRule="auto"/>
        <w:rPr>
          <w:rFonts w:eastAsia="Arial" w:cs="Calibri"/>
          <w:b/>
          <w:sz w:val="24"/>
          <w:szCs w:val="24"/>
        </w:rPr>
      </w:pPr>
      <w:r w:rsidRPr="008B506A">
        <w:rPr>
          <w:rFonts w:eastAsia="Arial" w:cs="Calibri"/>
          <w:b/>
          <w:sz w:val="24"/>
          <w:szCs w:val="24"/>
        </w:rPr>
        <w:t xml:space="preserve">Załącznik </w:t>
      </w:r>
      <w:r w:rsidR="006A7511" w:rsidRPr="00E37DDC">
        <w:rPr>
          <w:rFonts w:eastAsia="Arial" w:cs="Calibri"/>
          <w:b/>
          <w:sz w:val="24"/>
          <w:szCs w:val="24"/>
        </w:rPr>
        <w:t xml:space="preserve">nr </w:t>
      </w:r>
      <w:r w:rsidR="004C3948" w:rsidRPr="00016987">
        <w:rPr>
          <w:rFonts w:eastAsia="Arial" w:cs="Calibri"/>
          <w:b/>
          <w:sz w:val="24"/>
          <w:szCs w:val="24"/>
        </w:rPr>
        <w:t>5</w:t>
      </w:r>
      <w:r w:rsidR="00F97A72" w:rsidRPr="00016987">
        <w:rPr>
          <w:rFonts w:eastAsia="Arial" w:cs="Calibri"/>
          <w:b/>
          <w:sz w:val="24"/>
          <w:szCs w:val="24"/>
        </w:rPr>
        <w:t xml:space="preserve"> </w:t>
      </w:r>
      <w:r w:rsidR="00F97A72" w:rsidRPr="00016987">
        <w:rPr>
          <w:rFonts w:eastAsia="Arial" w:cs="Calibri"/>
          <w:b/>
          <w:color w:val="000000"/>
          <w:sz w:val="24"/>
          <w:szCs w:val="24"/>
        </w:rPr>
        <w:t xml:space="preserve">do </w:t>
      </w:r>
      <w:r w:rsidR="002547A5">
        <w:rPr>
          <w:rFonts w:eastAsia="Arial" w:cs="Calibri"/>
          <w:b/>
          <w:color w:val="000000"/>
          <w:sz w:val="24"/>
          <w:szCs w:val="24"/>
        </w:rPr>
        <w:t>w</w:t>
      </w:r>
      <w:r w:rsidR="00F97A72" w:rsidRPr="00087817">
        <w:rPr>
          <w:rFonts w:eastAsia="Arial" w:cs="Calibri"/>
          <w:b/>
          <w:color w:val="000000"/>
          <w:sz w:val="24"/>
          <w:szCs w:val="24"/>
        </w:rPr>
        <w:t xml:space="preserve">niosku o dofinansowanie </w:t>
      </w:r>
      <w:r w:rsidRPr="00087817">
        <w:rPr>
          <w:rFonts w:eastAsia="Arial" w:cs="Calibri"/>
          <w:b/>
          <w:sz w:val="24"/>
          <w:szCs w:val="24"/>
        </w:rPr>
        <w:t>D</w:t>
      </w:r>
      <w:r w:rsidR="0081368D" w:rsidRPr="00087817">
        <w:rPr>
          <w:rFonts w:eastAsia="Arial" w:cs="Calibri"/>
          <w:b/>
          <w:sz w:val="24"/>
          <w:szCs w:val="24"/>
        </w:rPr>
        <w:t>ziałania informacyjno-promocyjne</w:t>
      </w:r>
    </w:p>
    <w:p w14:paraId="0715A4F0" w14:textId="77777777" w:rsidR="006949F0" w:rsidRPr="00087817" w:rsidRDefault="006949F0" w:rsidP="00016987">
      <w:pPr>
        <w:numPr>
          <w:ilvl w:val="0"/>
          <w:numId w:val="1"/>
        </w:numPr>
        <w:autoSpaceDE w:val="0"/>
        <w:autoSpaceDN w:val="0"/>
        <w:adjustRightInd w:val="0"/>
        <w:spacing w:after="60" w:line="360" w:lineRule="auto"/>
        <w:rPr>
          <w:rFonts w:cs="Calibri"/>
          <w:b/>
          <w:color w:val="000000"/>
          <w:sz w:val="24"/>
          <w:szCs w:val="24"/>
          <w:lang w:eastAsia="pl-PL"/>
        </w:rPr>
      </w:pPr>
      <w:r w:rsidRPr="00087817">
        <w:rPr>
          <w:rFonts w:cs="Calibri"/>
          <w:b/>
          <w:color w:val="000000"/>
          <w:sz w:val="24"/>
          <w:szCs w:val="24"/>
          <w:lang w:eastAsia="pl-PL"/>
        </w:rPr>
        <w:t xml:space="preserve">Opis działań informacyjno -  promocyjnych </w:t>
      </w:r>
    </w:p>
    <w:p w14:paraId="6465373E" w14:textId="77777777" w:rsidR="00942395" w:rsidRPr="00087817" w:rsidRDefault="00942395" w:rsidP="00016987">
      <w:pPr>
        <w:pBdr>
          <w:top w:val="single" w:sz="4" w:space="1" w:color="auto"/>
          <w:left w:val="single" w:sz="4" w:space="4" w:color="auto"/>
          <w:bottom w:val="single" w:sz="4" w:space="1" w:color="auto"/>
          <w:right w:val="single" w:sz="4" w:space="4" w:color="auto"/>
        </w:pBdr>
        <w:spacing w:after="60" w:line="360" w:lineRule="auto"/>
        <w:rPr>
          <w:rFonts w:cs="Calibri"/>
          <w:sz w:val="24"/>
          <w:szCs w:val="24"/>
        </w:rPr>
      </w:pPr>
      <w:r w:rsidRPr="00087817">
        <w:rPr>
          <w:rFonts w:cs="Calibri"/>
          <w:sz w:val="24"/>
          <w:szCs w:val="24"/>
        </w:rPr>
        <w:t>Pole opisowe - m</w:t>
      </w:r>
      <w:r w:rsidR="006949F0" w:rsidRPr="00087817">
        <w:rPr>
          <w:rFonts w:cs="Calibri"/>
          <w:sz w:val="24"/>
          <w:szCs w:val="24"/>
        </w:rPr>
        <w:t>ax. 1500 znaków</w:t>
      </w:r>
      <w:r w:rsidRPr="00087817">
        <w:rPr>
          <w:rFonts w:cs="Calibri"/>
          <w:sz w:val="24"/>
          <w:szCs w:val="24"/>
        </w:rPr>
        <w:t>.</w:t>
      </w:r>
    </w:p>
    <w:p w14:paraId="1A053E3C" w14:textId="77777777" w:rsidR="006949F0" w:rsidRPr="00016987" w:rsidRDefault="006949F0" w:rsidP="005C3B28">
      <w:pPr>
        <w:spacing w:after="60" w:line="360" w:lineRule="auto"/>
        <w:rPr>
          <w:rFonts w:cs="Calibri"/>
          <w:sz w:val="24"/>
          <w:szCs w:val="24"/>
        </w:rPr>
      </w:pPr>
      <w:r w:rsidRPr="00087817">
        <w:rPr>
          <w:rFonts w:cs="Calibri"/>
          <w:sz w:val="24"/>
          <w:szCs w:val="24"/>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087817">
        <w:rPr>
          <w:rFonts w:cs="Calibri"/>
          <w:sz w:val="24"/>
          <w:szCs w:val="24"/>
        </w:rPr>
        <w:t xml:space="preserve">art. 46-50 rozporządzenia nr 2021/1060 oraz w jego załączniku IX - Komunikacja i Widoczność. </w:t>
      </w:r>
      <w:r w:rsidRPr="00087817">
        <w:rPr>
          <w:rFonts w:cs="Calibri"/>
          <w:sz w:val="24"/>
          <w:szCs w:val="24"/>
        </w:rPr>
        <w:t xml:space="preserve">Opis oraz wskazówki jak wypełnić obowiązki informacyjno-promocyjne beneficjenta, określone w przepisach unijnych, a także gdzie znaleźć pomoc w razie potrzeby, zostały zawarte w </w:t>
      </w:r>
      <w:r w:rsidRPr="00087817">
        <w:rPr>
          <w:rFonts w:cs="Calibri"/>
          <w:i/>
          <w:iCs/>
          <w:sz w:val="24"/>
          <w:szCs w:val="24"/>
        </w:rPr>
        <w:t>Strategii komunikacji</w:t>
      </w:r>
      <w:r w:rsidR="00670F66" w:rsidRPr="00087817">
        <w:rPr>
          <w:rFonts w:cs="Calibri"/>
          <w:i/>
          <w:iCs/>
          <w:sz w:val="24"/>
          <w:szCs w:val="24"/>
        </w:rPr>
        <w:t xml:space="preserve"> Funduszy Europejskich na lata 2021-2027</w:t>
      </w:r>
      <w:r w:rsidR="00104363">
        <w:rPr>
          <w:rFonts w:cs="Calibri"/>
          <w:i/>
          <w:iCs/>
          <w:sz w:val="24"/>
          <w:szCs w:val="24"/>
        </w:rPr>
        <w:t xml:space="preserve"> </w:t>
      </w:r>
      <w:r w:rsidR="00670F66" w:rsidRPr="00016987">
        <w:rPr>
          <w:rFonts w:cs="Calibri"/>
          <w:sz w:val="24"/>
          <w:szCs w:val="24"/>
        </w:rPr>
        <w:t xml:space="preserve">oraz w </w:t>
      </w:r>
      <w:r w:rsidR="00670F66" w:rsidRPr="00016987">
        <w:rPr>
          <w:rFonts w:cs="Calibri"/>
          <w:i/>
          <w:iCs/>
          <w:sz w:val="24"/>
          <w:szCs w:val="24"/>
        </w:rPr>
        <w:t>Podręczniku wnioskodawcy i beneficjenta Funduszy Europejskich na lata 2021-2027 w zakresie informacji i promocji</w:t>
      </w:r>
      <w:r w:rsidRPr="00016987">
        <w:rPr>
          <w:rFonts w:cs="Calibri"/>
          <w:sz w:val="24"/>
          <w:szCs w:val="24"/>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działa</w:t>
      </w:r>
      <w:r w:rsidR="00F5737B">
        <w:rPr>
          <w:rFonts w:cs="Calibri"/>
          <w:sz w:val="24"/>
          <w:szCs w:val="24"/>
        </w:rPr>
        <w:t>nia</w:t>
      </w:r>
      <w:r w:rsidRPr="00016987">
        <w:rPr>
          <w:rFonts w:cs="Calibri"/>
          <w:sz w:val="24"/>
          <w:szCs w:val="24"/>
        </w:rPr>
        <w:t xml:space="preserve"> informacyjno-promocyjn</w:t>
      </w:r>
      <w:r w:rsidR="00F5737B">
        <w:rPr>
          <w:rFonts w:cs="Calibri"/>
          <w:sz w:val="24"/>
          <w:szCs w:val="24"/>
        </w:rPr>
        <w:t>ego</w:t>
      </w:r>
      <w:r w:rsidRPr="00016987">
        <w:rPr>
          <w:rFonts w:cs="Calibri"/>
          <w:sz w:val="24"/>
          <w:szCs w:val="24"/>
        </w:rPr>
        <w:t xml:space="preserve"> danego projektu infrastrukturalnego. </w:t>
      </w:r>
      <w:r w:rsidR="00F5737B">
        <w:rPr>
          <w:rFonts w:cs="Calibri"/>
          <w:sz w:val="24"/>
          <w:szCs w:val="24"/>
        </w:rPr>
        <w:t xml:space="preserve">Zgodnie z kryteriami </w:t>
      </w:r>
      <w:r w:rsidR="00F5737B" w:rsidRPr="00F5737B">
        <w:rPr>
          <w:rFonts w:cs="Calibri"/>
          <w:sz w:val="24"/>
          <w:szCs w:val="24"/>
        </w:rPr>
        <w:t>wyboru projektów</w:t>
      </w:r>
      <w:r w:rsidR="00F5737B">
        <w:rPr>
          <w:rFonts w:cs="Calibri"/>
          <w:sz w:val="24"/>
          <w:szCs w:val="24"/>
        </w:rPr>
        <w:t xml:space="preserve"> promowane dodatkowymi punktami są projekty, które przewidziały  </w:t>
      </w:r>
      <w:r w:rsidR="00F5737B" w:rsidRPr="00F5737B">
        <w:rPr>
          <w:rFonts w:cs="Calibri"/>
          <w:sz w:val="24"/>
          <w:szCs w:val="24"/>
        </w:rPr>
        <w:t>dodatkowe działania podnoszące świadomość społeczeństwa oraz edukacyjne działania</w:t>
      </w:r>
      <w:r w:rsidR="00F5737B">
        <w:rPr>
          <w:rFonts w:cs="Calibri"/>
          <w:sz w:val="24"/>
          <w:szCs w:val="24"/>
        </w:rPr>
        <w:t>.</w:t>
      </w:r>
      <w:r w:rsidR="00F5737B" w:rsidRPr="00F5737B">
        <w:rPr>
          <w:rFonts w:cs="Calibri"/>
          <w:sz w:val="24"/>
          <w:szCs w:val="24"/>
        </w:rPr>
        <w:t xml:space="preserve"> </w:t>
      </w:r>
      <w:r w:rsidRPr="00016987">
        <w:rPr>
          <w:rFonts w:cs="Calibri"/>
          <w:sz w:val="24"/>
          <w:szCs w:val="24"/>
        </w:rPr>
        <w:t>Informacje podane w tych punktach służyć będą wyłącznie celom monitoringowym. Za obowiązkowe działania informacyjno-promocyjne należy przyjąć:</w:t>
      </w:r>
    </w:p>
    <w:p w14:paraId="56314F2C" w14:textId="77777777" w:rsidR="00772BD8" w:rsidRPr="00016987" w:rsidRDefault="00772BD8" w:rsidP="005C3B28">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oznaczanie w widoczny sposób znakiem Funduszy Europejskich, barwami Rzeczypospolitej Polskiej (jeśli dotyczy; wersja </w:t>
      </w:r>
      <w:proofErr w:type="spellStart"/>
      <w:r w:rsidRPr="00016987">
        <w:rPr>
          <w:rFonts w:cs="Calibri"/>
          <w:sz w:val="24"/>
          <w:szCs w:val="24"/>
        </w:rPr>
        <w:t>pełnokolorowa</w:t>
      </w:r>
      <w:proofErr w:type="spellEnd"/>
      <w:r w:rsidRPr="00016987">
        <w:rPr>
          <w:rFonts w:cs="Calibri"/>
          <w:sz w:val="24"/>
          <w:szCs w:val="24"/>
        </w:rPr>
        <w:t>) i znakiem Unii Europejskiej:</w:t>
      </w:r>
    </w:p>
    <w:p w14:paraId="3CB740D9" w14:textId="77777777" w:rsidR="00772BD8" w:rsidRPr="00016987" w:rsidRDefault="00772BD8" w:rsidP="006A7511">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wszystkich prowadzonych działań informacyjnych i promocyjnych dotyczących Projektu,</w:t>
      </w:r>
    </w:p>
    <w:p w14:paraId="5D3F93F4" w14:textId="77777777" w:rsidR="00772BD8" w:rsidRPr="00016987" w:rsidRDefault="00772BD8" w:rsidP="006A7511">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lastRenderedPageBreak/>
        <w:t>wszystkich dokumentów i materiałów (m.in. produkty drukowane lub cyfrowe, strony internetowe i ich mobilne wersje, media społecznościowe) podawanych do wiadomości publicznej,</w:t>
      </w:r>
    </w:p>
    <w:p w14:paraId="6B1BF0A6" w14:textId="77777777" w:rsidR="00772BD8" w:rsidRPr="00016987" w:rsidRDefault="00772BD8" w:rsidP="008B506A">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wszystkich dokumentów i materiałów dla osób i podmiotów uczestniczących w Projekcie,</w:t>
      </w:r>
    </w:p>
    <w:p w14:paraId="29EBF78F" w14:textId="77777777" w:rsidR="00772BD8" w:rsidRPr="00016987" w:rsidRDefault="00772BD8" w:rsidP="008B506A">
      <w:pPr>
        <w:pStyle w:val="Akapitzlist"/>
        <w:numPr>
          <w:ilvl w:val="0"/>
          <w:numId w:val="11"/>
        </w:numPr>
        <w:spacing w:after="60" w:line="360" w:lineRule="auto"/>
        <w:ind w:left="696" w:hanging="357"/>
        <w:contextualSpacing w:val="0"/>
        <w:rPr>
          <w:rFonts w:cs="Calibri"/>
          <w:sz w:val="24"/>
          <w:szCs w:val="24"/>
        </w:rPr>
      </w:pPr>
      <w:r w:rsidRPr="00016987">
        <w:rPr>
          <w:rFonts w:cs="Calibri"/>
          <w:sz w:val="24"/>
          <w:szCs w:val="24"/>
        </w:rPr>
        <w:t>produktów, sprzętu, pojazdów, aparatury itp. powstałych lub zakupionych z Projektu, poprzez umieszczenie trwałego oznakowania w postaci trwałych naklejek,</w:t>
      </w:r>
    </w:p>
    <w:p w14:paraId="5C84E81D" w14:textId="77777777" w:rsidR="00772BD8" w:rsidRPr="00016987" w:rsidRDefault="00772BD8" w:rsidP="00104363">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w przypadku projektów, których </w:t>
      </w:r>
      <w:r w:rsidR="00C16BD2" w:rsidRPr="00016987">
        <w:rPr>
          <w:rFonts w:cs="Calibri"/>
          <w:sz w:val="24"/>
          <w:szCs w:val="24"/>
        </w:rPr>
        <w:t xml:space="preserve">całkowity </w:t>
      </w:r>
      <w:r w:rsidRPr="00016987">
        <w:rPr>
          <w:rFonts w:cs="Calibri"/>
          <w:sz w:val="24"/>
          <w:szCs w:val="24"/>
        </w:rPr>
        <w:t xml:space="preserve">koszt </w:t>
      </w:r>
      <w:r w:rsidR="00C16BD2" w:rsidRPr="00016987">
        <w:rPr>
          <w:rFonts w:cs="Calibri"/>
          <w:sz w:val="24"/>
          <w:szCs w:val="24"/>
        </w:rPr>
        <w:t xml:space="preserve">realizacji projektu </w:t>
      </w:r>
      <w:r w:rsidRPr="00016987">
        <w:rPr>
          <w:rFonts w:cs="Calibri"/>
          <w:sz w:val="24"/>
          <w:szCs w:val="24"/>
        </w:rPr>
        <w:t xml:space="preserve">przekracza 500 000 EUR - umieszczenia w miejscu realizacji Projektu trwałej tablicy informacyjnej podkreślającej fakt otrzymania dofinansowania z UE. W przypadku, </w:t>
      </w:r>
      <w:r w:rsidR="00C16BD2" w:rsidRPr="00016987">
        <w:rPr>
          <w:rFonts w:cs="Calibri"/>
          <w:sz w:val="24"/>
          <w:szCs w:val="24"/>
        </w:rPr>
        <w:t>gdy</w:t>
      </w:r>
      <w:r w:rsidRPr="00016987">
        <w:rPr>
          <w:rFonts w:cs="Calibri"/>
          <w:sz w:val="24"/>
          <w:szCs w:val="24"/>
        </w:rPr>
        <w:t xml:space="preserve"> miejsce realizacji Projektu nie zapewnia swobodnego dotarcia do </w:t>
      </w:r>
      <w:r w:rsidR="00C16BD2" w:rsidRPr="00016987">
        <w:rPr>
          <w:rFonts w:cs="Calibri"/>
          <w:sz w:val="24"/>
          <w:szCs w:val="24"/>
        </w:rPr>
        <w:t xml:space="preserve">ogółu społeczeństwa </w:t>
      </w:r>
      <w:r w:rsidRPr="00016987">
        <w:rPr>
          <w:rFonts w:cs="Calibri"/>
          <w:sz w:val="24"/>
          <w:szCs w:val="24"/>
        </w:rPr>
        <w:t xml:space="preserve">z informacją o jego realizacji, umiejscowienie tablicy powinno zostać uzgodnione z IW/IP. Wzór tablicy dostępny jest w </w:t>
      </w:r>
      <w:r w:rsidRPr="00016987">
        <w:rPr>
          <w:rFonts w:cs="Calibri"/>
          <w:i/>
          <w:iCs/>
          <w:sz w:val="24"/>
          <w:szCs w:val="24"/>
        </w:rPr>
        <w:t xml:space="preserve">Księdze Tożsamości Wizualnej </w:t>
      </w:r>
      <w:r w:rsidR="00C16BD2" w:rsidRPr="00016987">
        <w:rPr>
          <w:rFonts w:cs="Calibri"/>
          <w:i/>
          <w:iCs/>
          <w:sz w:val="24"/>
          <w:szCs w:val="24"/>
        </w:rPr>
        <w:t>marki Fundusze Europejskie 2021-2027</w:t>
      </w:r>
      <w:r w:rsidR="00C16BD2" w:rsidRPr="00016987">
        <w:rPr>
          <w:rFonts w:cs="Calibri"/>
          <w:sz w:val="24"/>
          <w:szCs w:val="24"/>
        </w:rPr>
        <w:t xml:space="preserve"> </w:t>
      </w:r>
      <w:r w:rsidRPr="00016987">
        <w:rPr>
          <w:rFonts w:cs="Calibri"/>
          <w:sz w:val="24"/>
          <w:szCs w:val="24"/>
        </w:rPr>
        <w:t xml:space="preserve">i na </w:t>
      </w:r>
      <w:r w:rsidR="00F87F83" w:rsidRPr="00016987">
        <w:rPr>
          <w:rFonts w:cs="Calibri"/>
          <w:sz w:val="24"/>
          <w:szCs w:val="24"/>
        </w:rPr>
        <w:t>po</w:t>
      </w:r>
      <w:r w:rsidR="00F87F83" w:rsidRPr="00016987">
        <w:rPr>
          <w:rFonts w:cs="Calibri"/>
          <w:sz w:val="24"/>
          <w:szCs w:val="24"/>
        </w:rPr>
        <w:t>r</w:t>
      </w:r>
      <w:r w:rsidR="00F87F83" w:rsidRPr="00016987">
        <w:rPr>
          <w:rFonts w:cs="Calibri"/>
          <w:sz w:val="24"/>
          <w:szCs w:val="24"/>
        </w:rPr>
        <w:t>talu</w:t>
      </w:r>
      <w:r w:rsidRPr="00016987">
        <w:rPr>
          <w:rFonts w:cs="Calibri"/>
          <w:sz w:val="24"/>
          <w:szCs w:val="24"/>
        </w:rPr>
        <w:t xml:space="preserve"> </w:t>
      </w:r>
      <w:r w:rsidR="00084EC9" w:rsidRPr="00016987">
        <w:rPr>
          <w:rFonts w:cs="Calibri"/>
          <w:sz w:val="24"/>
          <w:szCs w:val="24"/>
        </w:rPr>
        <w:t>internetow</w:t>
      </w:r>
      <w:r w:rsidR="00F87F83" w:rsidRPr="00016987">
        <w:rPr>
          <w:rFonts w:cs="Calibri"/>
          <w:sz w:val="24"/>
          <w:szCs w:val="24"/>
        </w:rPr>
        <w:t>ym programu</w:t>
      </w:r>
      <w:r w:rsidR="00FC5295" w:rsidRPr="00016987">
        <w:rPr>
          <w:rFonts w:cs="Calibri"/>
          <w:sz w:val="24"/>
          <w:szCs w:val="24"/>
        </w:rPr>
        <w:t xml:space="preserve"> </w:t>
      </w:r>
      <w:r w:rsidR="00022ED4">
        <w:rPr>
          <w:rFonts w:cs="Calibri"/>
          <w:sz w:val="24"/>
          <w:szCs w:val="24"/>
        </w:rPr>
        <w:t>FEnIKS</w:t>
      </w:r>
      <w:r w:rsidR="0010602F" w:rsidRPr="00016987">
        <w:rPr>
          <w:rFonts w:cs="Calibri"/>
          <w:sz w:val="24"/>
          <w:szCs w:val="24"/>
        </w:rPr>
        <w:t xml:space="preserve"> 2021-2027</w:t>
      </w:r>
      <w:r w:rsidR="00F87F83" w:rsidRPr="00016987">
        <w:rPr>
          <w:rFonts w:cs="Calibri"/>
          <w:sz w:val="24"/>
          <w:szCs w:val="24"/>
        </w:rPr>
        <w:t>.</w:t>
      </w:r>
    </w:p>
    <w:p w14:paraId="71C97F18" w14:textId="77777777" w:rsidR="00772BD8" w:rsidRPr="00016987" w:rsidRDefault="00772BD8" w:rsidP="00104363">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w przypadku projektów innych niż te, o których mowa w ust.2 pkt 2 - umieszczenia w</w:t>
      </w:r>
      <w:r w:rsidR="00F87F83" w:rsidRPr="00016987">
        <w:rPr>
          <w:rFonts w:cs="Calibri"/>
          <w:sz w:val="24"/>
          <w:szCs w:val="24"/>
        </w:rPr>
        <w:t xml:space="preserve"> widocznym</w:t>
      </w:r>
      <w:r w:rsidRPr="00016987">
        <w:rPr>
          <w:rFonts w:cs="Calibri"/>
          <w:sz w:val="24"/>
          <w:szCs w:val="24"/>
        </w:rPr>
        <w:t xml:space="preserve"> miejscu realizacji Projektu, przynajmniej jednego trwałego plakatu o minimalnym formacie A3 lub podobnej wielkości elektronicznego wyświetlacza</w:t>
      </w:r>
      <w:r w:rsidR="00F87F83" w:rsidRPr="00016987">
        <w:rPr>
          <w:rFonts w:cs="Calibri"/>
          <w:sz w:val="24"/>
          <w:szCs w:val="24"/>
        </w:rPr>
        <w:t xml:space="preserve">, </w:t>
      </w:r>
      <w:r w:rsidRPr="00016987">
        <w:rPr>
          <w:rFonts w:cs="Calibri"/>
          <w:sz w:val="24"/>
          <w:szCs w:val="24"/>
        </w:rPr>
        <w:t xml:space="preserve">podkreślającego fakt otrzymania dofinansowania z UE. Wzór plakatu dostępny jest </w:t>
      </w:r>
      <w:r w:rsidR="00F87F83" w:rsidRPr="00016987">
        <w:rPr>
          <w:rFonts w:cs="Calibri"/>
          <w:sz w:val="24"/>
          <w:szCs w:val="24"/>
        </w:rPr>
        <w:t xml:space="preserve">w </w:t>
      </w:r>
      <w:r w:rsidR="00F87F83" w:rsidRPr="00016987">
        <w:rPr>
          <w:rFonts w:cs="Calibri"/>
          <w:i/>
          <w:iCs/>
          <w:sz w:val="24"/>
          <w:szCs w:val="24"/>
        </w:rPr>
        <w:t>Księdze Tożsamości Wizualnej marki Fundusze Europejskie 2021-2027</w:t>
      </w:r>
      <w:r w:rsidR="00F87F83" w:rsidRPr="00016987">
        <w:rPr>
          <w:rFonts w:cs="Calibri"/>
          <w:sz w:val="24"/>
          <w:szCs w:val="24"/>
        </w:rPr>
        <w:t xml:space="preserve"> i </w:t>
      </w:r>
      <w:hyperlink r:id="rId8" w:history="1">
        <w:r w:rsidR="00F87F83" w:rsidRPr="00016987">
          <w:rPr>
            <w:rStyle w:val="Hipercze"/>
            <w:rFonts w:cs="Calibri"/>
            <w:color w:val="auto"/>
            <w:sz w:val="24"/>
            <w:szCs w:val="24"/>
          </w:rPr>
          <w:t>na portalu internetowym programu</w:t>
        </w:r>
        <w:r w:rsidR="00955654" w:rsidRPr="00016987">
          <w:rPr>
            <w:rStyle w:val="Hipercze"/>
            <w:rFonts w:cs="Calibri"/>
            <w:color w:val="auto"/>
            <w:sz w:val="24"/>
            <w:szCs w:val="24"/>
          </w:rPr>
          <w:t xml:space="preserve"> </w:t>
        </w:r>
      </w:hyperlink>
      <w:r w:rsidR="00022ED4" w:rsidRPr="00022ED4">
        <w:t xml:space="preserve"> </w:t>
      </w:r>
      <w:r w:rsidR="00022ED4" w:rsidRPr="00022ED4">
        <w:rPr>
          <w:rFonts w:cs="Calibri"/>
          <w:sz w:val="24"/>
          <w:szCs w:val="24"/>
        </w:rPr>
        <w:t>FEnIKS</w:t>
      </w:r>
      <w:r w:rsidR="00955654" w:rsidRPr="00016987">
        <w:rPr>
          <w:rFonts w:cs="Calibri"/>
          <w:sz w:val="24"/>
          <w:szCs w:val="24"/>
        </w:rPr>
        <w:t xml:space="preserve"> 2021-2027</w:t>
      </w:r>
      <w:r w:rsidR="00F87F83" w:rsidRPr="00016987">
        <w:rPr>
          <w:rFonts w:cs="Calibri"/>
          <w:sz w:val="24"/>
          <w:szCs w:val="24"/>
        </w:rPr>
        <w:t>.</w:t>
      </w:r>
    </w:p>
    <w:p w14:paraId="5A1D9E66" w14:textId="77777777" w:rsidR="00772BD8" w:rsidRPr="00016987" w:rsidRDefault="00772BD8" w:rsidP="002547A5">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 xml:space="preserve">umieszczenia </w:t>
      </w:r>
      <w:r w:rsidR="00F87F83" w:rsidRPr="00016987">
        <w:rPr>
          <w:rFonts w:cs="Calibri"/>
          <w:sz w:val="24"/>
          <w:szCs w:val="24"/>
        </w:rPr>
        <w:t xml:space="preserve">krótkiego </w:t>
      </w:r>
      <w:r w:rsidRPr="00016987">
        <w:rPr>
          <w:rFonts w:cs="Calibri"/>
          <w:sz w:val="24"/>
          <w:szCs w:val="24"/>
        </w:rPr>
        <w:t xml:space="preserve">opisu Projektu na stronie internetowej Beneficjenta </w:t>
      </w:r>
      <w:r w:rsidR="00F87F83" w:rsidRPr="00016987">
        <w:rPr>
          <w:rFonts w:cs="Calibri"/>
          <w:sz w:val="24"/>
          <w:szCs w:val="24"/>
        </w:rPr>
        <w:t xml:space="preserve">jeśli ją posiada </w:t>
      </w:r>
      <w:r w:rsidRPr="00016987">
        <w:rPr>
          <w:rFonts w:cs="Calibri"/>
          <w:sz w:val="24"/>
          <w:szCs w:val="24"/>
        </w:rPr>
        <w:t>lub na jego stronach mediów społecznościowych,</w:t>
      </w:r>
    </w:p>
    <w:p w14:paraId="3D529170" w14:textId="77777777" w:rsidR="00772BD8" w:rsidRPr="00016987" w:rsidRDefault="005905D2" w:rsidP="002547A5">
      <w:pPr>
        <w:pStyle w:val="Akapitzlist"/>
        <w:numPr>
          <w:ilvl w:val="0"/>
          <w:numId w:val="10"/>
        </w:numPr>
        <w:spacing w:after="60" w:line="360" w:lineRule="auto"/>
        <w:ind w:left="360" w:hanging="357"/>
        <w:contextualSpacing w:val="0"/>
        <w:rPr>
          <w:rFonts w:cs="Calibri"/>
          <w:strike/>
          <w:sz w:val="24"/>
          <w:szCs w:val="24"/>
        </w:rPr>
      </w:pPr>
      <w:r w:rsidRPr="00016987">
        <w:rPr>
          <w:rFonts w:cs="Calibri"/>
          <w:sz w:val="24"/>
          <w:szCs w:val="24"/>
        </w:rPr>
        <w:t>w przypadku projektów o znaczeniu strategicznym</w:t>
      </w:r>
      <w:r w:rsidRPr="00016987">
        <w:rPr>
          <w:rStyle w:val="Odwoanieprzypisudolnego"/>
          <w:rFonts w:cs="Calibri"/>
          <w:sz w:val="24"/>
          <w:szCs w:val="24"/>
        </w:rPr>
        <w:footnoteReference w:id="1"/>
      </w:r>
      <w:r w:rsidRPr="00016987">
        <w:rPr>
          <w:rFonts w:cs="Calibri"/>
          <w:sz w:val="24"/>
          <w:szCs w:val="24"/>
        </w:rPr>
        <w:t xml:space="preserve"> lub projektów, których </w:t>
      </w:r>
      <w:r w:rsidR="004223DC" w:rsidRPr="00016987">
        <w:rPr>
          <w:rFonts w:cs="Calibri"/>
          <w:sz w:val="24"/>
          <w:szCs w:val="24"/>
        </w:rPr>
        <w:t>całkowity</w:t>
      </w:r>
      <w:r w:rsidRPr="00016987">
        <w:rPr>
          <w:rFonts w:cs="Calibri"/>
          <w:sz w:val="24"/>
          <w:szCs w:val="24"/>
        </w:rPr>
        <w:t xml:space="preserve"> koszt przekracza 10 000 000 EUR</w:t>
      </w:r>
      <w:r w:rsidRPr="00016987">
        <w:rPr>
          <w:rStyle w:val="Odwoanieprzypisudolnego"/>
          <w:rFonts w:cs="Calibri"/>
          <w:sz w:val="24"/>
          <w:szCs w:val="24"/>
        </w:rPr>
        <w:footnoteReference w:id="2"/>
      </w:r>
      <w:r w:rsidRPr="00016987">
        <w:rPr>
          <w:rFonts w:cs="Calibri"/>
          <w:sz w:val="24"/>
          <w:szCs w:val="24"/>
        </w:rPr>
        <w:t xml:space="preserve">, </w:t>
      </w:r>
      <w:r w:rsidR="00772BD8" w:rsidRPr="00016987">
        <w:rPr>
          <w:rFonts w:cs="Calibri"/>
          <w:sz w:val="24"/>
          <w:szCs w:val="24"/>
        </w:rPr>
        <w:t>zorganizowania wydarzenia</w:t>
      </w:r>
      <w:r w:rsidR="001D659C" w:rsidRPr="00016987">
        <w:rPr>
          <w:rFonts w:cs="Calibri"/>
          <w:sz w:val="24"/>
          <w:szCs w:val="24"/>
        </w:rPr>
        <w:t xml:space="preserve"> lub działania</w:t>
      </w:r>
      <w:r w:rsidR="00772BD8" w:rsidRPr="00016987">
        <w:rPr>
          <w:rFonts w:cs="Calibri"/>
          <w:sz w:val="24"/>
          <w:szCs w:val="24"/>
        </w:rPr>
        <w:t xml:space="preserve"> </w:t>
      </w:r>
      <w:r w:rsidR="00772BD8" w:rsidRPr="00016987">
        <w:rPr>
          <w:rFonts w:cs="Calibri"/>
          <w:sz w:val="24"/>
          <w:szCs w:val="24"/>
        </w:rPr>
        <w:lastRenderedPageBreak/>
        <w:t xml:space="preserve">informacyjno-promocyjnego (np. </w:t>
      </w:r>
      <w:r w:rsidR="001D659C" w:rsidRPr="00016987">
        <w:rPr>
          <w:rFonts w:cs="Calibri"/>
          <w:sz w:val="24"/>
          <w:szCs w:val="24"/>
        </w:rPr>
        <w:t>konferencję prasową, wydarzenie promujące projekt, prezentację projektu na targach branżowych</w:t>
      </w:r>
      <w:r w:rsidR="00772BD8" w:rsidRPr="00016987">
        <w:rPr>
          <w:rFonts w:cs="Calibri"/>
          <w:sz w:val="24"/>
          <w:szCs w:val="24"/>
        </w:rPr>
        <w:t xml:space="preserve">) w ważnym momencie realizacji projektu np. na otwarcie </w:t>
      </w:r>
      <w:r w:rsidRPr="00016987">
        <w:rPr>
          <w:rFonts w:cs="Calibri"/>
          <w:sz w:val="24"/>
          <w:szCs w:val="24"/>
        </w:rPr>
        <w:t>P</w:t>
      </w:r>
      <w:r w:rsidR="00772BD8" w:rsidRPr="00016987">
        <w:rPr>
          <w:rFonts w:cs="Calibri"/>
          <w:sz w:val="24"/>
          <w:szCs w:val="24"/>
        </w:rPr>
        <w:t xml:space="preserve">rojektu, zakończenie </w:t>
      </w:r>
      <w:r w:rsidRPr="00016987">
        <w:rPr>
          <w:rFonts w:cs="Calibri"/>
          <w:sz w:val="24"/>
          <w:szCs w:val="24"/>
        </w:rPr>
        <w:t>P</w:t>
      </w:r>
      <w:r w:rsidR="00772BD8" w:rsidRPr="00016987">
        <w:rPr>
          <w:rFonts w:cs="Calibri"/>
          <w:sz w:val="24"/>
          <w:szCs w:val="24"/>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23A23C1F" w14:textId="77777777" w:rsidR="00772BD8" w:rsidRPr="00016987" w:rsidRDefault="00772BD8" w:rsidP="002547A5">
      <w:pPr>
        <w:pStyle w:val="Akapitzlist"/>
        <w:numPr>
          <w:ilvl w:val="0"/>
          <w:numId w:val="10"/>
        </w:numPr>
        <w:spacing w:after="60" w:line="360" w:lineRule="auto"/>
        <w:ind w:left="360" w:hanging="357"/>
        <w:contextualSpacing w:val="0"/>
        <w:rPr>
          <w:rFonts w:cs="Calibri"/>
          <w:sz w:val="24"/>
          <w:szCs w:val="24"/>
        </w:rPr>
      </w:pPr>
      <w:r w:rsidRPr="00016987">
        <w:rPr>
          <w:rFonts w:cs="Calibri"/>
          <w:sz w:val="24"/>
          <w:szCs w:val="24"/>
        </w:rPr>
        <w:t>dokumentowania działań informacyjnych i promocyjnych prowadzonych w ramach Projektu.</w:t>
      </w:r>
    </w:p>
    <w:p w14:paraId="21E94136" w14:textId="77777777" w:rsidR="00AB632C" w:rsidRPr="00016987" w:rsidRDefault="006949F0" w:rsidP="002547A5">
      <w:pPr>
        <w:spacing w:after="60" w:line="360" w:lineRule="auto"/>
        <w:rPr>
          <w:rFonts w:cs="Calibri"/>
          <w:sz w:val="24"/>
          <w:szCs w:val="24"/>
        </w:rPr>
      </w:pPr>
      <w:r w:rsidRPr="00016987">
        <w:rPr>
          <w:rFonts w:cs="Calibri"/>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16987">
        <w:rPr>
          <w:rFonts w:cs="Calibri"/>
          <w:sz w:val="24"/>
          <w:szCs w:val="24"/>
        </w:rPr>
        <w:t xml:space="preserve"> – nie będą uznawane za wydatki kwalifikowalne</w:t>
      </w:r>
      <w:r w:rsidRPr="00016987">
        <w:rPr>
          <w:rFonts w:cs="Calibri"/>
          <w:sz w:val="24"/>
          <w:szCs w:val="24"/>
        </w:rPr>
        <w:t>.</w:t>
      </w:r>
    </w:p>
    <w:p w14:paraId="0C778731" w14:textId="77777777" w:rsidR="006949F0" w:rsidRPr="00016987" w:rsidRDefault="006949F0" w:rsidP="002547A5">
      <w:pPr>
        <w:spacing w:after="60" w:line="360" w:lineRule="auto"/>
        <w:rPr>
          <w:rFonts w:cs="Calibri"/>
          <w:sz w:val="24"/>
          <w:szCs w:val="24"/>
        </w:rPr>
      </w:pPr>
      <w:r w:rsidRPr="00016987">
        <w:rPr>
          <w:rFonts w:cs="Calibri"/>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016987">
        <w:rPr>
          <w:rFonts w:cs="Calibri"/>
          <w:sz w:val="24"/>
          <w:szCs w:val="24"/>
        </w:rPr>
        <w:t xml:space="preserve">istotnego </w:t>
      </w:r>
      <w:r w:rsidRPr="00016987">
        <w:rPr>
          <w:rFonts w:cs="Calibri"/>
          <w:sz w:val="24"/>
          <w:szCs w:val="24"/>
        </w:rPr>
        <w:t>uszczerbku dla działań komunikacyjnych projektu i muszą wynikać z ważnych okoliczności, których nie można było przewidzieć na etapie sporządzania wniosku o dofinansowanie.</w:t>
      </w:r>
    </w:p>
    <w:p w14:paraId="608A1CB8"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BF" w:firstRow="1" w:lastRow="0" w:firstColumn="1" w:lastColumn="0" w:noHBand="0" w:noVBand="0"/>
      </w:tblPr>
      <w:tblGrid>
        <w:gridCol w:w="2205"/>
        <w:gridCol w:w="930"/>
        <w:gridCol w:w="1740"/>
        <w:gridCol w:w="2220"/>
        <w:gridCol w:w="2655"/>
      </w:tblGrid>
      <w:tr w:rsidR="006949F0" w:rsidRPr="00016987" w14:paraId="232B32B1" w14:textId="77777777" w:rsidTr="006949F0">
        <w:tc>
          <w:tcPr>
            <w:tcW w:w="2205" w:type="dxa"/>
            <w:vMerge w:val="restart"/>
            <w:shd w:val="clear" w:color="auto" w:fill="E0FFDF"/>
            <w:vAlign w:val="center"/>
          </w:tcPr>
          <w:p w14:paraId="2D7CA858"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Rodzaj działania</w:t>
            </w:r>
          </w:p>
        </w:tc>
        <w:tc>
          <w:tcPr>
            <w:tcW w:w="2670" w:type="dxa"/>
            <w:gridSpan w:val="2"/>
            <w:shd w:val="clear" w:color="auto" w:fill="E0FFDF"/>
            <w:vAlign w:val="center"/>
          </w:tcPr>
          <w:p w14:paraId="22530838"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Budżet</w:t>
            </w:r>
          </w:p>
        </w:tc>
        <w:tc>
          <w:tcPr>
            <w:tcW w:w="2220" w:type="dxa"/>
            <w:vMerge w:val="restart"/>
            <w:shd w:val="clear" w:color="auto" w:fill="E0FFDF"/>
            <w:vAlign w:val="center"/>
          </w:tcPr>
          <w:p w14:paraId="666F146C"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rozpoczęcia</w:t>
            </w:r>
            <w:r w:rsidRPr="00016987">
              <w:rPr>
                <w:rFonts w:cs="Calibri"/>
                <w:b/>
                <w:bCs/>
                <w:color w:val="000000"/>
                <w:sz w:val="24"/>
                <w:szCs w:val="24"/>
                <w:lang w:eastAsia="pl-PL"/>
              </w:rPr>
              <w:br/>
              <w:t>(A)</w:t>
            </w:r>
          </w:p>
        </w:tc>
        <w:tc>
          <w:tcPr>
            <w:tcW w:w="2655" w:type="dxa"/>
            <w:vMerge w:val="restart"/>
            <w:shd w:val="clear" w:color="auto" w:fill="E0FFDF"/>
            <w:vAlign w:val="center"/>
          </w:tcPr>
          <w:p w14:paraId="4E6F696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ukończenia</w:t>
            </w:r>
            <w:r w:rsidRPr="00016987">
              <w:rPr>
                <w:rFonts w:cs="Calibri"/>
                <w:b/>
                <w:bCs/>
                <w:color w:val="000000"/>
                <w:sz w:val="24"/>
                <w:szCs w:val="24"/>
                <w:lang w:eastAsia="pl-PL"/>
              </w:rPr>
              <w:br/>
              <w:t>(B)</w:t>
            </w:r>
          </w:p>
        </w:tc>
      </w:tr>
      <w:tr w:rsidR="006949F0" w:rsidRPr="00016987" w14:paraId="0B7FB1E7" w14:textId="77777777" w:rsidTr="006949F0">
        <w:tc>
          <w:tcPr>
            <w:tcW w:w="2205" w:type="dxa"/>
            <w:vMerge/>
            <w:shd w:val="clear" w:color="auto" w:fill="E0FFDF"/>
            <w:vAlign w:val="center"/>
          </w:tcPr>
          <w:p w14:paraId="4B447276" w14:textId="77777777" w:rsidR="006949F0" w:rsidRPr="00016987" w:rsidRDefault="006949F0" w:rsidP="00087817">
            <w:pPr>
              <w:autoSpaceDE w:val="0"/>
              <w:autoSpaceDN w:val="0"/>
              <w:adjustRightInd w:val="0"/>
              <w:spacing w:after="0" w:line="240" w:lineRule="auto"/>
              <w:rPr>
                <w:rFonts w:cs="Calibri"/>
                <w:b/>
                <w:bCs/>
                <w:color w:val="000000"/>
                <w:sz w:val="24"/>
                <w:szCs w:val="24"/>
                <w:lang w:eastAsia="pl-PL"/>
              </w:rPr>
            </w:pPr>
          </w:p>
        </w:tc>
        <w:tc>
          <w:tcPr>
            <w:tcW w:w="930" w:type="dxa"/>
            <w:shd w:val="clear" w:color="auto" w:fill="E0FFDF"/>
            <w:vAlign w:val="center"/>
          </w:tcPr>
          <w:p w14:paraId="1BE8019F"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netto</w:t>
            </w:r>
          </w:p>
        </w:tc>
        <w:tc>
          <w:tcPr>
            <w:tcW w:w="1740" w:type="dxa"/>
            <w:shd w:val="clear" w:color="auto" w:fill="E0FFDF"/>
            <w:vAlign w:val="center"/>
          </w:tcPr>
          <w:p w14:paraId="2E92E1B1"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brutto</w:t>
            </w:r>
          </w:p>
        </w:tc>
        <w:tc>
          <w:tcPr>
            <w:tcW w:w="2220" w:type="dxa"/>
            <w:vMerge/>
            <w:shd w:val="clear" w:color="auto" w:fill="E0FFDF"/>
            <w:vAlign w:val="center"/>
          </w:tcPr>
          <w:p w14:paraId="53E90E3A"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c>
          <w:tcPr>
            <w:tcW w:w="2655" w:type="dxa"/>
            <w:vMerge/>
            <w:shd w:val="clear" w:color="auto" w:fill="E0FFDF"/>
            <w:vAlign w:val="center"/>
          </w:tcPr>
          <w:p w14:paraId="2ED3B97D"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r>
      <w:tr w:rsidR="006949F0" w:rsidRPr="00016987" w14:paraId="7189D65F" w14:textId="77777777" w:rsidTr="006949F0">
        <w:tc>
          <w:tcPr>
            <w:tcW w:w="2205" w:type="dxa"/>
          </w:tcPr>
          <w:p w14:paraId="3CD894F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1. Działanie 1</w:t>
            </w:r>
          </w:p>
        </w:tc>
        <w:tc>
          <w:tcPr>
            <w:tcW w:w="930" w:type="dxa"/>
          </w:tcPr>
          <w:p w14:paraId="5BD72AA8"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688C5CF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6BD6C20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28DE41A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AE62120" w14:textId="77777777" w:rsidTr="006949F0">
        <w:tc>
          <w:tcPr>
            <w:tcW w:w="2205" w:type="dxa"/>
          </w:tcPr>
          <w:p w14:paraId="4FF1DC8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2. Działanie 2</w:t>
            </w:r>
          </w:p>
        </w:tc>
        <w:tc>
          <w:tcPr>
            <w:tcW w:w="930" w:type="dxa"/>
          </w:tcPr>
          <w:p w14:paraId="0CA5A44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499BCF9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7978D77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2BEE956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D1820AD" w14:textId="77777777" w:rsidTr="006949F0">
        <w:tc>
          <w:tcPr>
            <w:tcW w:w="2205" w:type="dxa"/>
          </w:tcPr>
          <w:p w14:paraId="6991B5D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3. Działanie 3</w:t>
            </w:r>
          </w:p>
        </w:tc>
        <w:tc>
          <w:tcPr>
            <w:tcW w:w="930" w:type="dxa"/>
          </w:tcPr>
          <w:p w14:paraId="15FAFF8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592AD8BB"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5BC95839"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564A57D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26FF1979" w14:textId="77777777" w:rsidTr="006949F0">
        <w:tc>
          <w:tcPr>
            <w:tcW w:w="2205" w:type="dxa"/>
          </w:tcPr>
          <w:p w14:paraId="21AA83B0"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4. …</w:t>
            </w:r>
          </w:p>
        </w:tc>
        <w:tc>
          <w:tcPr>
            <w:tcW w:w="930" w:type="dxa"/>
          </w:tcPr>
          <w:p w14:paraId="258AADB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5436F07D"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5AB4CF4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65812897"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14091A96" w14:textId="77777777" w:rsidTr="006949F0">
        <w:tc>
          <w:tcPr>
            <w:tcW w:w="2205" w:type="dxa"/>
          </w:tcPr>
          <w:p w14:paraId="2381110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RAZEM</w:t>
            </w:r>
          </w:p>
        </w:tc>
        <w:tc>
          <w:tcPr>
            <w:tcW w:w="930" w:type="dxa"/>
          </w:tcPr>
          <w:p w14:paraId="2976D36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4E9896B8"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shd w:val="clear" w:color="auto" w:fill="A2A2A2"/>
          </w:tcPr>
          <w:p w14:paraId="4EDAE03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655" w:type="dxa"/>
            <w:shd w:val="clear" w:color="auto" w:fill="A2A2A2"/>
          </w:tcPr>
          <w:p w14:paraId="3DD79F5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r>
    </w:tbl>
    <w:p w14:paraId="3C4DACA2"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p>
    <w:p w14:paraId="0AE488EA"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016987" w14:paraId="30C838A9" w14:textId="77777777" w:rsidTr="006949F0">
        <w:trPr>
          <w:tblHeader/>
        </w:trPr>
        <w:tc>
          <w:tcPr>
            <w:tcW w:w="1607" w:type="dxa"/>
            <w:shd w:val="clear" w:color="auto" w:fill="auto"/>
          </w:tcPr>
          <w:p w14:paraId="7C65261C" w14:textId="77777777" w:rsidR="006949F0" w:rsidRPr="00016987" w:rsidRDefault="006949F0" w:rsidP="00016987">
            <w:pPr>
              <w:spacing w:line="240" w:lineRule="auto"/>
              <w:jc w:val="center"/>
              <w:rPr>
                <w:rFonts w:cs="Calibri"/>
                <w:b/>
                <w:sz w:val="24"/>
                <w:szCs w:val="24"/>
              </w:rPr>
            </w:pPr>
            <w:r w:rsidRPr="00016987">
              <w:rPr>
                <w:rFonts w:cs="Calibri"/>
                <w:b/>
                <w:sz w:val="24"/>
                <w:szCs w:val="24"/>
              </w:rPr>
              <w:lastRenderedPageBreak/>
              <w:t>Nazwa pola</w:t>
            </w:r>
          </w:p>
        </w:tc>
        <w:tc>
          <w:tcPr>
            <w:tcW w:w="1404" w:type="dxa"/>
            <w:shd w:val="clear" w:color="auto" w:fill="auto"/>
          </w:tcPr>
          <w:p w14:paraId="4F740DB6"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6174" w:type="dxa"/>
            <w:shd w:val="clear" w:color="auto" w:fill="auto"/>
          </w:tcPr>
          <w:p w14:paraId="323EDD9A"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3D28F005" w14:textId="77777777" w:rsidTr="006949F0">
        <w:trPr>
          <w:trHeight w:val="1371"/>
        </w:trPr>
        <w:tc>
          <w:tcPr>
            <w:tcW w:w="1607" w:type="dxa"/>
            <w:shd w:val="clear" w:color="auto" w:fill="auto"/>
          </w:tcPr>
          <w:p w14:paraId="0C326B76" w14:textId="77777777" w:rsidR="006949F0" w:rsidRPr="00016987" w:rsidRDefault="006949F0" w:rsidP="00016987">
            <w:pPr>
              <w:spacing w:line="240" w:lineRule="auto"/>
              <w:rPr>
                <w:rFonts w:cs="Calibri"/>
                <w:sz w:val="24"/>
                <w:szCs w:val="24"/>
              </w:rPr>
            </w:pPr>
            <w:r w:rsidRPr="00016987">
              <w:rPr>
                <w:rFonts w:cs="Calibri"/>
                <w:sz w:val="24"/>
                <w:szCs w:val="24"/>
              </w:rPr>
              <w:t>Działanie 1</w:t>
            </w:r>
          </w:p>
        </w:tc>
        <w:tc>
          <w:tcPr>
            <w:tcW w:w="1404" w:type="dxa"/>
            <w:shd w:val="clear" w:color="auto" w:fill="auto"/>
          </w:tcPr>
          <w:p w14:paraId="05514CF6"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6174" w:type="dxa"/>
            <w:shd w:val="clear" w:color="auto" w:fill="auto"/>
          </w:tcPr>
          <w:p w14:paraId="1B022A99"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16987">
              <w:rPr>
                <w:rFonts w:cs="Calibri"/>
                <w:sz w:val="24"/>
                <w:szCs w:val="24"/>
              </w:rPr>
              <w:t>.</w:t>
            </w:r>
          </w:p>
        </w:tc>
      </w:tr>
      <w:tr w:rsidR="006949F0" w:rsidRPr="00016987" w14:paraId="4E2241C8" w14:textId="77777777" w:rsidTr="006949F0">
        <w:tc>
          <w:tcPr>
            <w:tcW w:w="1607" w:type="dxa"/>
            <w:shd w:val="clear" w:color="auto" w:fill="auto"/>
          </w:tcPr>
          <w:p w14:paraId="668CD1BF" w14:textId="77777777" w:rsidR="006949F0" w:rsidRPr="00016987" w:rsidRDefault="006949F0" w:rsidP="00016987">
            <w:pPr>
              <w:spacing w:line="240" w:lineRule="auto"/>
              <w:rPr>
                <w:rFonts w:cs="Calibri"/>
                <w:sz w:val="24"/>
                <w:szCs w:val="24"/>
              </w:rPr>
            </w:pPr>
            <w:r w:rsidRPr="00016987">
              <w:rPr>
                <w:rFonts w:cs="Calibri"/>
                <w:sz w:val="24"/>
                <w:szCs w:val="24"/>
              </w:rPr>
              <w:t>Budżet netto/brutto</w:t>
            </w:r>
          </w:p>
        </w:tc>
        <w:tc>
          <w:tcPr>
            <w:tcW w:w="1404" w:type="dxa"/>
            <w:shd w:val="clear" w:color="auto" w:fill="auto"/>
          </w:tcPr>
          <w:p w14:paraId="435775BC" w14:textId="77777777" w:rsidR="006949F0" w:rsidRPr="00016987" w:rsidRDefault="006949F0" w:rsidP="00016987">
            <w:pPr>
              <w:spacing w:line="240" w:lineRule="auto"/>
              <w:rPr>
                <w:rFonts w:cs="Calibri"/>
                <w:sz w:val="24"/>
                <w:szCs w:val="24"/>
              </w:rPr>
            </w:pPr>
            <w:r w:rsidRPr="00016987">
              <w:rPr>
                <w:rFonts w:cs="Calibri"/>
                <w:sz w:val="24"/>
                <w:szCs w:val="24"/>
              </w:rPr>
              <w:t>liczba (2 miejsca po przecinku)</w:t>
            </w:r>
          </w:p>
        </w:tc>
        <w:tc>
          <w:tcPr>
            <w:tcW w:w="6174" w:type="dxa"/>
            <w:shd w:val="clear" w:color="auto" w:fill="auto"/>
          </w:tcPr>
          <w:p w14:paraId="0D4C95FA" w14:textId="77777777" w:rsidR="006949F0" w:rsidRPr="00016987" w:rsidRDefault="006949F0" w:rsidP="00016987">
            <w:pPr>
              <w:spacing w:line="240" w:lineRule="auto"/>
              <w:rPr>
                <w:rFonts w:cs="Calibri"/>
                <w:sz w:val="24"/>
                <w:szCs w:val="24"/>
              </w:rPr>
            </w:pPr>
            <w:r w:rsidRPr="00016987">
              <w:rPr>
                <w:rFonts w:cs="Calibri"/>
                <w:sz w:val="24"/>
                <w:szCs w:val="24"/>
              </w:rPr>
              <w:t>kwota wydatków planowanych na działania info</w:t>
            </w:r>
            <w:r w:rsidR="0081368D" w:rsidRPr="00016987">
              <w:rPr>
                <w:rFonts w:cs="Calibri"/>
                <w:sz w:val="24"/>
                <w:szCs w:val="24"/>
              </w:rPr>
              <w:t>rmacyjno</w:t>
            </w:r>
            <w:r w:rsidRPr="00016987">
              <w:rPr>
                <w:rFonts w:cs="Calibri"/>
                <w:sz w:val="24"/>
                <w:szCs w:val="24"/>
              </w:rPr>
              <w:t>-promo</w:t>
            </w:r>
            <w:r w:rsidR="0081368D" w:rsidRPr="00016987">
              <w:rPr>
                <w:rFonts w:cs="Calibri"/>
                <w:sz w:val="24"/>
                <w:szCs w:val="24"/>
              </w:rPr>
              <w:t>cyjne</w:t>
            </w:r>
          </w:p>
        </w:tc>
      </w:tr>
      <w:tr w:rsidR="006949F0" w:rsidRPr="00016987" w14:paraId="1C5483F6" w14:textId="77777777" w:rsidTr="006949F0">
        <w:tc>
          <w:tcPr>
            <w:tcW w:w="1607" w:type="dxa"/>
            <w:shd w:val="clear" w:color="auto" w:fill="auto"/>
          </w:tcPr>
          <w:p w14:paraId="134264B5" w14:textId="77777777" w:rsidR="006949F0" w:rsidRPr="00016987" w:rsidRDefault="006949F0" w:rsidP="00016987">
            <w:pPr>
              <w:spacing w:line="240" w:lineRule="auto"/>
              <w:rPr>
                <w:rFonts w:cs="Calibri"/>
                <w:sz w:val="24"/>
                <w:szCs w:val="24"/>
              </w:rPr>
            </w:pPr>
            <w:r w:rsidRPr="00016987">
              <w:rPr>
                <w:rFonts w:cs="Calibri"/>
                <w:sz w:val="24"/>
                <w:szCs w:val="24"/>
              </w:rPr>
              <w:t>Termin rozpoczęcia</w:t>
            </w:r>
          </w:p>
        </w:tc>
        <w:tc>
          <w:tcPr>
            <w:tcW w:w="1404" w:type="dxa"/>
            <w:shd w:val="clear" w:color="auto" w:fill="auto"/>
          </w:tcPr>
          <w:p w14:paraId="751E3F6E"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6174" w:type="dxa"/>
            <w:shd w:val="clear" w:color="auto" w:fill="auto"/>
          </w:tcPr>
          <w:p w14:paraId="24744A56"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podpisania umowy</w:t>
            </w:r>
          </w:p>
        </w:tc>
      </w:tr>
      <w:tr w:rsidR="006949F0" w:rsidRPr="00016987" w14:paraId="531DF623" w14:textId="77777777" w:rsidTr="006949F0">
        <w:tc>
          <w:tcPr>
            <w:tcW w:w="1607" w:type="dxa"/>
            <w:shd w:val="clear" w:color="auto" w:fill="auto"/>
          </w:tcPr>
          <w:p w14:paraId="7157291D" w14:textId="77777777" w:rsidR="006949F0" w:rsidRPr="00016987" w:rsidRDefault="006949F0" w:rsidP="00016987">
            <w:pPr>
              <w:spacing w:line="240" w:lineRule="auto"/>
              <w:rPr>
                <w:rFonts w:cs="Calibri"/>
                <w:sz w:val="24"/>
                <w:szCs w:val="24"/>
              </w:rPr>
            </w:pPr>
            <w:r w:rsidRPr="00016987">
              <w:rPr>
                <w:rFonts w:cs="Calibri"/>
                <w:sz w:val="24"/>
                <w:szCs w:val="24"/>
              </w:rPr>
              <w:t>Termin ukończenia</w:t>
            </w:r>
          </w:p>
        </w:tc>
        <w:tc>
          <w:tcPr>
            <w:tcW w:w="1404" w:type="dxa"/>
            <w:shd w:val="clear" w:color="auto" w:fill="auto"/>
          </w:tcPr>
          <w:p w14:paraId="37D138F1" w14:textId="77777777" w:rsidR="006949F0" w:rsidRPr="00016987" w:rsidRDefault="006949F0" w:rsidP="00016987">
            <w:pPr>
              <w:spacing w:line="240" w:lineRule="auto"/>
              <w:rPr>
                <w:rFonts w:cs="Calibri"/>
                <w:sz w:val="24"/>
                <w:szCs w:val="24"/>
              </w:rPr>
            </w:pPr>
            <w:r w:rsidRPr="00016987">
              <w:rPr>
                <w:rFonts w:cs="Calibri"/>
                <w:sz w:val="24"/>
                <w:szCs w:val="24"/>
              </w:rPr>
              <w:t xml:space="preserve">Data </w:t>
            </w:r>
          </w:p>
        </w:tc>
        <w:tc>
          <w:tcPr>
            <w:tcW w:w="6174" w:type="dxa"/>
            <w:shd w:val="clear" w:color="auto" w:fill="auto"/>
          </w:tcPr>
          <w:p w14:paraId="708255AE"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płatności</w:t>
            </w:r>
          </w:p>
        </w:tc>
      </w:tr>
    </w:tbl>
    <w:p w14:paraId="3F78755B"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BF" w:firstRow="1" w:lastRow="0" w:firstColumn="1" w:lastColumn="0" w:noHBand="0" w:noVBand="0"/>
      </w:tblPr>
      <w:tblGrid>
        <w:gridCol w:w="2655"/>
        <w:gridCol w:w="1550"/>
        <w:gridCol w:w="2744"/>
        <w:gridCol w:w="2113"/>
      </w:tblGrid>
      <w:tr w:rsidR="006949F0" w:rsidRPr="00016987" w14:paraId="3311CFF7" w14:textId="77777777" w:rsidTr="009E26B0">
        <w:tc>
          <w:tcPr>
            <w:tcW w:w="1465" w:type="pct"/>
            <w:shd w:val="clear" w:color="auto" w:fill="E0FFDF"/>
            <w:vAlign w:val="center"/>
          </w:tcPr>
          <w:p w14:paraId="0B3AF95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Nazwa wskaźnika</w:t>
            </w:r>
          </w:p>
        </w:tc>
        <w:tc>
          <w:tcPr>
            <w:tcW w:w="855" w:type="pct"/>
            <w:shd w:val="clear" w:color="auto" w:fill="E0FFDF"/>
            <w:vAlign w:val="center"/>
          </w:tcPr>
          <w:p w14:paraId="707BDA1D"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Jednostka</w:t>
            </w:r>
          </w:p>
        </w:tc>
        <w:tc>
          <w:tcPr>
            <w:tcW w:w="1514" w:type="pct"/>
            <w:shd w:val="clear" w:color="auto" w:fill="E0FFDF"/>
            <w:vAlign w:val="center"/>
          </w:tcPr>
          <w:p w14:paraId="5A6B7921"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Wartość docelowa</w:t>
            </w:r>
          </w:p>
        </w:tc>
        <w:tc>
          <w:tcPr>
            <w:tcW w:w="1166" w:type="pct"/>
            <w:shd w:val="clear" w:color="auto" w:fill="E0FFDF"/>
            <w:vAlign w:val="center"/>
          </w:tcPr>
          <w:p w14:paraId="6812C4B9"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Rok docelowy</w:t>
            </w:r>
          </w:p>
        </w:tc>
      </w:tr>
      <w:tr w:rsidR="006949F0" w:rsidRPr="00016987" w14:paraId="30AF24FB" w14:textId="77777777" w:rsidTr="009E26B0">
        <w:tc>
          <w:tcPr>
            <w:tcW w:w="1465" w:type="pct"/>
            <w:vAlign w:val="bottom"/>
          </w:tcPr>
          <w:p w14:paraId="4D63F9A4"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0F6CEA4A"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6064C6F6"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1531C068"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r w:rsidR="006949F0" w:rsidRPr="00016987" w14:paraId="2ADCB27E" w14:textId="77777777" w:rsidTr="009E26B0">
        <w:tc>
          <w:tcPr>
            <w:tcW w:w="1465" w:type="pct"/>
            <w:vAlign w:val="bottom"/>
          </w:tcPr>
          <w:p w14:paraId="4A2A8ACC"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5D1B973D"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0685E4EB"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59ABB21C"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bl>
    <w:p w14:paraId="6FB848D6" w14:textId="77777777" w:rsidR="00233CCD" w:rsidRPr="00016987" w:rsidRDefault="00233CCD" w:rsidP="00016987">
      <w:pPr>
        <w:autoSpaceDE w:val="0"/>
        <w:autoSpaceDN w:val="0"/>
        <w:adjustRightInd w:val="0"/>
        <w:spacing w:after="0" w:line="360" w:lineRule="auto"/>
        <w:ind w:left="495"/>
        <w:rPr>
          <w:rFonts w:cs="Calibri"/>
          <w:color w:val="000000"/>
          <w:sz w:val="24"/>
          <w:szCs w:val="24"/>
          <w:lang w:eastAsia="pl-PL"/>
        </w:rPr>
      </w:pPr>
    </w:p>
    <w:p w14:paraId="0BCF3B5F" w14:textId="77777777"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016987" w14:paraId="109B97B0" w14:textId="77777777" w:rsidTr="00772BD8">
        <w:trPr>
          <w:tblHeader/>
        </w:trPr>
        <w:tc>
          <w:tcPr>
            <w:tcW w:w="729" w:type="pct"/>
            <w:shd w:val="clear" w:color="auto" w:fill="D9D9D9"/>
          </w:tcPr>
          <w:p w14:paraId="28256848" w14:textId="77777777" w:rsidR="006949F0" w:rsidRPr="00016987" w:rsidRDefault="006949F0" w:rsidP="00016987">
            <w:pPr>
              <w:spacing w:line="240" w:lineRule="auto"/>
              <w:jc w:val="center"/>
              <w:rPr>
                <w:rFonts w:cs="Calibri"/>
                <w:b/>
                <w:sz w:val="24"/>
                <w:szCs w:val="24"/>
              </w:rPr>
            </w:pPr>
            <w:r w:rsidRPr="00016987">
              <w:rPr>
                <w:rFonts w:cs="Calibri"/>
                <w:b/>
                <w:sz w:val="24"/>
                <w:szCs w:val="24"/>
              </w:rPr>
              <w:t>Nazwa pola</w:t>
            </w:r>
          </w:p>
        </w:tc>
        <w:tc>
          <w:tcPr>
            <w:tcW w:w="639" w:type="pct"/>
            <w:shd w:val="clear" w:color="auto" w:fill="D9D9D9"/>
          </w:tcPr>
          <w:p w14:paraId="3E1E518C"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3632" w:type="pct"/>
            <w:shd w:val="clear" w:color="auto" w:fill="D9D9D9"/>
          </w:tcPr>
          <w:p w14:paraId="2C2B34F6"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0C68CDA1" w14:textId="77777777" w:rsidTr="00772BD8">
        <w:trPr>
          <w:trHeight w:val="2013"/>
        </w:trPr>
        <w:tc>
          <w:tcPr>
            <w:tcW w:w="729" w:type="pct"/>
            <w:shd w:val="clear" w:color="auto" w:fill="auto"/>
          </w:tcPr>
          <w:p w14:paraId="3C16F801" w14:textId="77777777" w:rsidR="006949F0" w:rsidRPr="00016987" w:rsidRDefault="006949F0" w:rsidP="00016987">
            <w:pPr>
              <w:spacing w:line="240" w:lineRule="auto"/>
              <w:rPr>
                <w:rFonts w:cs="Calibri"/>
                <w:sz w:val="24"/>
                <w:szCs w:val="24"/>
              </w:rPr>
            </w:pPr>
            <w:r w:rsidRPr="00016987">
              <w:rPr>
                <w:rFonts w:cs="Calibri"/>
                <w:sz w:val="24"/>
                <w:szCs w:val="24"/>
              </w:rPr>
              <w:t>Nazwa wskaźnika</w:t>
            </w:r>
          </w:p>
        </w:tc>
        <w:tc>
          <w:tcPr>
            <w:tcW w:w="639" w:type="pct"/>
            <w:shd w:val="clear" w:color="auto" w:fill="auto"/>
          </w:tcPr>
          <w:p w14:paraId="583519A0"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3632" w:type="pct"/>
            <w:shd w:val="clear" w:color="auto" w:fill="auto"/>
          </w:tcPr>
          <w:p w14:paraId="0824F21C"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16987">
              <w:rPr>
                <w:rFonts w:cs="Calibri"/>
                <w:sz w:val="24"/>
                <w:szCs w:val="24"/>
              </w:rPr>
              <w:t xml:space="preserve"> </w:t>
            </w:r>
          </w:p>
        </w:tc>
      </w:tr>
      <w:tr w:rsidR="006949F0" w:rsidRPr="00016987" w14:paraId="123AE856" w14:textId="77777777" w:rsidTr="00233CCD">
        <w:trPr>
          <w:trHeight w:val="550"/>
        </w:trPr>
        <w:tc>
          <w:tcPr>
            <w:tcW w:w="729" w:type="pct"/>
            <w:shd w:val="clear" w:color="auto" w:fill="auto"/>
          </w:tcPr>
          <w:p w14:paraId="2BA54878" w14:textId="77777777" w:rsidR="006949F0" w:rsidRPr="00016987" w:rsidRDefault="006949F0" w:rsidP="00016987">
            <w:pPr>
              <w:spacing w:line="240" w:lineRule="auto"/>
              <w:rPr>
                <w:rFonts w:cs="Calibri"/>
                <w:sz w:val="24"/>
                <w:szCs w:val="24"/>
              </w:rPr>
            </w:pPr>
            <w:r w:rsidRPr="00016987">
              <w:rPr>
                <w:rFonts w:cs="Calibri"/>
                <w:sz w:val="24"/>
                <w:szCs w:val="24"/>
              </w:rPr>
              <w:t>Jednostka</w:t>
            </w:r>
          </w:p>
        </w:tc>
        <w:tc>
          <w:tcPr>
            <w:tcW w:w="639" w:type="pct"/>
            <w:shd w:val="clear" w:color="auto" w:fill="auto"/>
          </w:tcPr>
          <w:p w14:paraId="7ED9F929" w14:textId="77777777" w:rsidR="006949F0" w:rsidRPr="00016987" w:rsidRDefault="006949F0" w:rsidP="00016987">
            <w:pPr>
              <w:spacing w:line="240" w:lineRule="auto"/>
              <w:rPr>
                <w:rFonts w:cs="Calibri"/>
                <w:sz w:val="24"/>
                <w:szCs w:val="24"/>
              </w:rPr>
            </w:pPr>
            <w:r w:rsidRPr="00016987">
              <w:rPr>
                <w:rFonts w:cs="Calibri"/>
                <w:sz w:val="24"/>
                <w:szCs w:val="24"/>
              </w:rPr>
              <w:t>Jednostka miary</w:t>
            </w:r>
          </w:p>
        </w:tc>
        <w:tc>
          <w:tcPr>
            <w:tcW w:w="3632" w:type="pct"/>
            <w:shd w:val="clear" w:color="auto" w:fill="auto"/>
          </w:tcPr>
          <w:p w14:paraId="0B38845F"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p>
        </w:tc>
      </w:tr>
      <w:tr w:rsidR="006949F0" w:rsidRPr="00016987" w14:paraId="6AB6E685" w14:textId="77777777" w:rsidTr="00772BD8">
        <w:tc>
          <w:tcPr>
            <w:tcW w:w="729" w:type="pct"/>
            <w:shd w:val="clear" w:color="auto" w:fill="auto"/>
          </w:tcPr>
          <w:p w14:paraId="78EFEB14" w14:textId="77777777" w:rsidR="006949F0" w:rsidRPr="00016987" w:rsidRDefault="006949F0" w:rsidP="00016987">
            <w:pPr>
              <w:spacing w:line="240" w:lineRule="auto"/>
              <w:rPr>
                <w:rFonts w:cs="Calibri"/>
                <w:sz w:val="24"/>
                <w:szCs w:val="24"/>
              </w:rPr>
            </w:pPr>
            <w:r w:rsidRPr="00016987">
              <w:rPr>
                <w:rFonts w:cs="Calibri"/>
                <w:sz w:val="24"/>
                <w:szCs w:val="24"/>
              </w:rPr>
              <w:lastRenderedPageBreak/>
              <w:t>Wartość docelowa</w:t>
            </w:r>
          </w:p>
        </w:tc>
        <w:tc>
          <w:tcPr>
            <w:tcW w:w="639" w:type="pct"/>
            <w:shd w:val="clear" w:color="auto" w:fill="auto"/>
          </w:tcPr>
          <w:p w14:paraId="271A552E" w14:textId="77777777" w:rsidR="006949F0" w:rsidRPr="00016987" w:rsidRDefault="00772BD8" w:rsidP="00016987">
            <w:pPr>
              <w:spacing w:line="240" w:lineRule="auto"/>
              <w:rPr>
                <w:rFonts w:cs="Calibri"/>
                <w:sz w:val="24"/>
                <w:szCs w:val="24"/>
              </w:rPr>
            </w:pPr>
            <w:r w:rsidRPr="00016987">
              <w:rPr>
                <w:rFonts w:cs="Calibri"/>
                <w:sz w:val="24"/>
                <w:szCs w:val="24"/>
              </w:rPr>
              <w:t>Wartość</w:t>
            </w:r>
          </w:p>
        </w:tc>
        <w:tc>
          <w:tcPr>
            <w:tcW w:w="3632" w:type="pct"/>
            <w:shd w:val="clear" w:color="auto" w:fill="auto"/>
          </w:tcPr>
          <w:p w14:paraId="38428361"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 xml:space="preserve">wartość planowana, jaką powinien osiągnąć wskaźnik w określonym horyzoncie czasowym przy założeniu </w:t>
            </w:r>
            <w:r w:rsidR="004F611B" w:rsidRPr="00016987">
              <w:rPr>
                <w:rFonts w:cs="Calibri"/>
                <w:sz w:val="24"/>
                <w:szCs w:val="24"/>
              </w:rPr>
              <w:t>pozytywnej realizacji projektu, w</w:t>
            </w:r>
            <w:r w:rsidRPr="00016987">
              <w:rPr>
                <w:rFonts w:cs="Calibri"/>
                <w:sz w:val="24"/>
                <w:szCs w:val="24"/>
              </w:rPr>
              <w:t xml:space="preserve"> przypadku realizacji wskaźnika w poszczególnych latach, w tabeli należy wpisać sumę wartości jaka zosta</w:t>
            </w:r>
            <w:r w:rsidR="004F611B" w:rsidRPr="00016987">
              <w:rPr>
                <w:rFonts w:cs="Calibri"/>
                <w:sz w:val="24"/>
                <w:szCs w:val="24"/>
              </w:rPr>
              <w:t>nie osiągnięta w roku docelowym</w:t>
            </w:r>
          </w:p>
        </w:tc>
      </w:tr>
      <w:tr w:rsidR="006949F0" w:rsidRPr="00016987" w14:paraId="48D8F1B8" w14:textId="77777777" w:rsidTr="00772BD8">
        <w:tc>
          <w:tcPr>
            <w:tcW w:w="729" w:type="pct"/>
            <w:shd w:val="clear" w:color="auto" w:fill="auto"/>
          </w:tcPr>
          <w:p w14:paraId="05B664B2" w14:textId="77777777" w:rsidR="006949F0" w:rsidRPr="00016987" w:rsidRDefault="006949F0" w:rsidP="00016987">
            <w:pPr>
              <w:spacing w:line="240" w:lineRule="auto"/>
              <w:rPr>
                <w:rFonts w:cs="Calibri"/>
                <w:sz w:val="24"/>
                <w:szCs w:val="24"/>
              </w:rPr>
            </w:pPr>
            <w:r w:rsidRPr="00016987">
              <w:rPr>
                <w:rFonts w:cs="Calibri"/>
                <w:sz w:val="24"/>
                <w:szCs w:val="24"/>
              </w:rPr>
              <w:t>Rok docelowy</w:t>
            </w:r>
          </w:p>
        </w:tc>
        <w:tc>
          <w:tcPr>
            <w:tcW w:w="639" w:type="pct"/>
            <w:shd w:val="clear" w:color="auto" w:fill="auto"/>
          </w:tcPr>
          <w:p w14:paraId="4141B51D"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3632" w:type="pct"/>
            <w:shd w:val="clear" w:color="auto" w:fill="auto"/>
          </w:tcPr>
          <w:p w14:paraId="10CDF912"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końcowa data realizacji projektu</w:t>
            </w:r>
          </w:p>
        </w:tc>
      </w:tr>
    </w:tbl>
    <w:p w14:paraId="45BDF2F0" w14:textId="77777777" w:rsidR="00921BD2" w:rsidRPr="00016987" w:rsidRDefault="00921BD2" w:rsidP="00016987">
      <w:pPr>
        <w:spacing w:line="360" w:lineRule="auto"/>
        <w:rPr>
          <w:rFonts w:cs="Calibri"/>
          <w:sz w:val="24"/>
          <w:szCs w:val="24"/>
        </w:rPr>
      </w:pPr>
    </w:p>
    <w:sectPr w:rsidR="00921BD2" w:rsidRPr="00016987" w:rsidSect="00BB1D45">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71A84" w14:textId="77777777" w:rsidR="00A91158" w:rsidRDefault="00A91158" w:rsidP="00F97A72">
      <w:pPr>
        <w:spacing w:after="0" w:line="240" w:lineRule="auto"/>
      </w:pPr>
      <w:r>
        <w:separator/>
      </w:r>
    </w:p>
  </w:endnote>
  <w:endnote w:type="continuationSeparator" w:id="0">
    <w:p w14:paraId="1BD64893" w14:textId="77777777" w:rsidR="00A91158" w:rsidRDefault="00A91158"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DCBE3" w14:textId="77777777" w:rsidR="00A91158" w:rsidRDefault="00A91158" w:rsidP="00F97A72">
      <w:pPr>
        <w:spacing w:after="0" w:line="240" w:lineRule="auto"/>
      </w:pPr>
      <w:r>
        <w:separator/>
      </w:r>
    </w:p>
  </w:footnote>
  <w:footnote w:type="continuationSeparator" w:id="0">
    <w:p w14:paraId="745CA1C4" w14:textId="77777777" w:rsidR="00A91158" w:rsidRDefault="00A91158" w:rsidP="00F97A72">
      <w:pPr>
        <w:spacing w:after="0" w:line="240" w:lineRule="auto"/>
      </w:pPr>
      <w:r>
        <w:continuationSeparator/>
      </w:r>
    </w:p>
  </w:footnote>
  <w:footnote w:id="1">
    <w:p w14:paraId="30BD77BC" w14:textId="77777777" w:rsidR="005905D2" w:rsidRPr="00016987" w:rsidRDefault="005905D2" w:rsidP="00016987">
      <w:pPr>
        <w:pStyle w:val="Default"/>
        <w:spacing w:line="360" w:lineRule="auto"/>
        <w:rPr>
          <w:rFonts w:ascii="Calibri" w:hAnsi="Calibri" w:cs="Calibri"/>
          <w:sz w:val="20"/>
          <w:szCs w:val="20"/>
        </w:rPr>
      </w:pPr>
      <w:r w:rsidRPr="00016987">
        <w:rPr>
          <w:rStyle w:val="Odwoanieprzypisudolnego"/>
          <w:rFonts w:ascii="Calibri" w:hAnsi="Calibri" w:cs="Calibri"/>
          <w:sz w:val="20"/>
          <w:szCs w:val="20"/>
        </w:rPr>
        <w:footnoteRef/>
      </w:r>
      <w:r w:rsidRPr="00016987">
        <w:rPr>
          <w:rFonts w:ascii="Calibri" w:hAnsi="Calibri" w:cs="Calibri"/>
          <w:sz w:val="20"/>
          <w:szCs w:val="20"/>
        </w:rPr>
        <w:t xml:space="preserve"> Projekt, który wnosi znaczący wkład w osiąganie celów programu i który podlega szczególnym środkom dotyczącym monitorowania i komunikacji.</w:t>
      </w:r>
      <w:r w:rsidR="00A54920" w:rsidRPr="00016987">
        <w:rPr>
          <w:rFonts w:ascii="Calibri" w:hAnsi="Calibri" w:cs="Calibri"/>
          <w:sz w:val="20"/>
          <w:szCs w:val="20"/>
        </w:rPr>
        <w:t xml:space="preserve"> O przyznaniu statusu „projektu strategicznego” beneficjent zostanie poinformowany </w:t>
      </w:r>
      <w:r w:rsidR="007679B9" w:rsidRPr="00016987">
        <w:rPr>
          <w:rFonts w:ascii="Calibri" w:hAnsi="Calibri" w:cs="Calibri"/>
          <w:sz w:val="20"/>
          <w:szCs w:val="20"/>
        </w:rPr>
        <w:t xml:space="preserve">odpowiednio </w:t>
      </w:r>
      <w:r w:rsidR="00A54920" w:rsidRPr="00016987">
        <w:rPr>
          <w:rFonts w:ascii="Calibri" w:hAnsi="Calibri" w:cs="Calibri"/>
          <w:sz w:val="20"/>
          <w:szCs w:val="20"/>
        </w:rPr>
        <w:t>przez IP</w:t>
      </w:r>
      <w:r w:rsidR="007679B9" w:rsidRPr="00016987">
        <w:rPr>
          <w:rFonts w:ascii="Calibri" w:hAnsi="Calibri" w:cs="Calibri"/>
          <w:sz w:val="20"/>
          <w:szCs w:val="20"/>
        </w:rPr>
        <w:t xml:space="preserve"> albo</w:t>
      </w:r>
      <w:r w:rsidR="00A54920" w:rsidRPr="00016987">
        <w:rPr>
          <w:rFonts w:ascii="Calibri" w:hAnsi="Calibri" w:cs="Calibri"/>
          <w:sz w:val="20"/>
          <w:szCs w:val="20"/>
        </w:rPr>
        <w:t xml:space="preserve"> IW</w:t>
      </w:r>
      <w:r w:rsidR="007679B9" w:rsidRPr="00016987">
        <w:rPr>
          <w:rFonts w:ascii="Calibri" w:hAnsi="Calibri" w:cs="Calibri"/>
          <w:sz w:val="20"/>
          <w:szCs w:val="20"/>
        </w:rPr>
        <w:t xml:space="preserve"> (w zależności od systemy wdrażania działania)</w:t>
      </w:r>
      <w:r w:rsidR="00A54920" w:rsidRPr="00016987">
        <w:rPr>
          <w:rFonts w:ascii="Calibri" w:hAnsi="Calibri" w:cs="Calibri"/>
          <w:sz w:val="20"/>
          <w:szCs w:val="20"/>
        </w:rPr>
        <w:t>.</w:t>
      </w:r>
    </w:p>
  </w:footnote>
  <w:footnote w:id="2">
    <w:p w14:paraId="6FA72F60" w14:textId="77777777" w:rsidR="005905D2" w:rsidRPr="008B506A" w:rsidRDefault="005905D2" w:rsidP="00016987">
      <w:pPr>
        <w:pStyle w:val="Tekstprzypisudolnego"/>
        <w:spacing w:line="360" w:lineRule="auto"/>
        <w:rPr>
          <w:rFonts w:cs="Calibri"/>
        </w:rPr>
      </w:pPr>
      <w:r w:rsidRPr="00016987">
        <w:rPr>
          <w:rStyle w:val="Odwoanieprzypisudolnego"/>
          <w:rFonts w:cs="Calibri"/>
        </w:rPr>
        <w:footnoteRef/>
      </w:r>
      <w:r w:rsidRPr="00016987">
        <w:rPr>
          <w:rFonts w:cs="Calibri"/>
        </w:rPr>
        <w:t xml:space="preserve"> </w:t>
      </w:r>
      <w:r w:rsidR="00984D97" w:rsidRPr="00016987">
        <w:rPr>
          <w:rFonts w:cs="Calibri"/>
        </w:rPr>
        <w:t>Całkowity</w:t>
      </w:r>
      <w:r w:rsidRPr="00016987">
        <w:rPr>
          <w:rFonts w:cs="Calibri"/>
        </w:rPr>
        <w:t xml:space="preserve"> koszt projektu obejmuje koszty kwalifikowane i niekwalifikowane. Koszt projektu należy przeliczyć według kursu Europejskiego Banku Centralnego </w:t>
      </w:r>
      <w:r w:rsidRPr="00016987">
        <w:rPr>
          <w:rFonts w:cs="Calibri"/>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1BB4" w14:textId="35BC6775" w:rsidR="00365E66" w:rsidRDefault="008B6047">
    <w:pPr>
      <w:pStyle w:val="Nagwek"/>
    </w:pPr>
    <w:r w:rsidRPr="001254E1">
      <w:rPr>
        <w:noProof/>
      </w:rPr>
      <w:drawing>
        <wp:inline distT="0" distB="0" distL="0" distR="0" wp14:anchorId="2AA255AC" wp14:editId="1A203536">
          <wp:extent cx="5753100" cy="739140"/>
          <wp:effectExtent l="0" t="0" r="0" b="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152912546">
    <w:abstractNumId w:val="5"/>
  </w:num>
  <w:num w:numId="2" w16cid:durableId="1268736710">
    <w:abstractNumId w:val="6"/>
  </w:num>
  <w:num w:numId="3" w16cid:durableId="547497604">
    <w:abstractNumId w:val="4"/>
  </w:num>
  <w:num w:numId="4" w16cid:durableId="1302737043">
    <w:abstractNumId w:val="8"/>
  </w:num>
  <w:num w:numId="5" w16cid:durableId="827555766">
    <w:abstractNumId w:val="7"/>
  </w:num>
  <w:num w:numId="6" w16cid:durableId="1144129369">
    <w:abstractNumId w:val="1"/>
  </w:num>
  <w:num w:numId="10" w16cid:durableId="1991206522">
    <w:abstractNumId w:val="0"/>
  </w:num>
  <w:num w:numId="11" w16cid:durableId="7072669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22ED4"/>
    <w:rsid w:val="000367C2"/>
    <w:rsid w:val="00065A11"/>
    <w:rsid w:val="00065C77"/>
    <w:rsid w:val="00082ED6"/>
    <w:rsid w:val="00084EC9"/>
    <w:rsid w:val="00087817"/>
    <w:rsid w:val="000A3C29"/>
    <w:rsid w:val="000A7D7A"/>
    <w:rsid w:val="000E4DFF"/>
    <w:rsid w:val="00104363"/>
    <w:rsid w:val="0010602F"/>
    <w:rsid w:val="00156963"/>
    <w:rsid w:val="001822F5"/>
    <w:rsid w:val="00193E35"/>
    <w:rsid w:val="00197A49"/>
    <w:rsid w:val="001D659C"/>
    <w:rsid w:val="001E2568"/>
    <w:rsid w:val="001F5B07"/>
    <w:rsid w:val="00226220"/>
    <w:rsid w:val="00233CCD"/>
    <w:rsid w:val="00253EFB"/>
    <w:rsid w:val="002547A5"/>
    <w:rsid w:val="002C528D"/>
    <w:rsid w:val="002E21CA"/>
    <w:rsid w:val="002F2D5A"/>
    <w:rsid w:val="00341A61"/>
    <w:rsid w:val="00346D57"/>
    <w:rsid w:val="00365E66"/>
    <w:rsid w:val="003960C0"/>
    <w:rsid w:val="003A3070"/>
    <w:rsid w:val="003C792B"/>
    <w:rsid w:val="003E18E3"/>
    <w:rsid w:val="0040679C"/>
    <w:rsid w:val="004168B7"/>
    <w:rsid w:val="004223DC"/>
    <w:rsid w:val="00424F57"/>
    <w:rsid w:val="00487129"/>
    <w:rsid w:val="004B2A1D"/>
    <w:rsid w:val="004C3948"/>
    <w:rsid w:val="004D0132"/>
    <w:rsid w:val="004F611B"/>
    <w:rsid w:val="00501920"/>
    <w:rsid w:val="005136DB"/>
    <w:rsid w:val="00520B94"/>
    <w:rsid w:val="0058413E"/>
    <w:rsid w:val="005905D2"/>
    <w:rsid w:val="00593D86"/>
    <w:rsid w:val="00594E78"/>
    <w:rsid w:val="005C049E"/>
    <w:rsid w:val="005C3B28"/>
    <w:rsid w:val="005D686B"/>
    <w:rsid w:val="005F1203"/>
    <w:rsid w:val="0060544E"/>
    <w:rsid w:val="00614CD2"/>
    <w:rsid w:val="00630C32"/>
    <w:rsid w:val="0063175C"/>
    <w:rsid w:val="00633649"/>
    <w:rsid w:val="006568F8"/>
    <w:rsid w:val="0066210D"/>
    <w:rsid w:val="006655BA"/>
    <w:rsid w:val="00670F66"/>
    <w:rsid w:val="006949F0"/>
    <w:rsid w:val="00696B4A"/>
    <w:rsid w:val="006A7511"/>
    <w:rsid w:val="006B5D75"/>
    <w:rsid w:val="006C397E"/>
    <w:rsid w:val="006F2EEB"/>
    <w:rsid w:val="006F4DEC"/>
    <w:rsid w:val="00745A80"/>
    <w:rsid w:val="007679B9"/>
    <w:rsid w:val="00772BD8"/>
    <w:rsid w:val="00781715"/>
    <w:rsid w:val="00786E88"/>
    <w:rsid w:val="007924BC"/>
    <w:rsid w:val="007B62FA"/>
    <w:rsid w:val="008046AC"/>
    <w:rsid w:val="0081368D"/>
    <w:rsid w:val="0085759A"/>
    <w:rsid w:val="00874ACE"/>
    <w:rsid w:val="0089344A"/>
    <w:rsid w:val="008A72FE"/>
    <w:rsid w:val="008B506A"/>
    <w:rsid w:val="008B6047"/>
    <w:rsid w:val="008D026D"/>
    <w:rsid w:val="008E3479"/>
    <w:rsid w:val="009155FC"/>
    <w:rsid w:val="00921BD2"/>
    <w:rsid w:val="00935D6B"/>
    <w:rsid w:val="00942395"/>
    <w:rsid w:val="00955654"/>
    <w:rsid w:val="00984D97"/>
    <w:rsid w:val="0099768B"/>
    <w:rsid w:val="009A4FFF"/>
    <w:rsid w:val="009C2B8B"/>
    <w:rsid w:val="009E26B0"/>
    <w:rsid w:val="00A03C70"/>
    <w:rsid w:val="00A072C8"/>
    <w:rsid w:val="00A32F6A"/>
    <w:rsid w:val="00A52255"/>
    <w:rsid w:val="00A54920"/>
    <w:rsid w:val="00A91158"/>
    <w:rsid w:val="00A91169"/>
    <w:rsid w:val="00AA4DF1"/>
    <w:rsid w:val="00AA7058"/>
    <w:rsid w:val="00AB632C"/>
    <w:rsid w:val="00AD07E1"/>
    <w:rsid w:val="00AD405D"/>
    <w:rsid w:val="00AE6A7A"/>
    <w:rsid w:val="00B01A6E"/>
    <w:rsid w:val="00B03328"/>
    <w:rsid w:val="00B321C1"/>
    <w:rsid w:val="00B35C67"/>
    <w:rsid w:val="00B519D2"/>
    <w:rsid w:val="00B552CD"/>
    <w:rsid w:val="00B60C6B"/>
    <w:rsid w:val="00B87418"/>
    <w:rsid w:val="00B94F48"/>
    <w:rsid w:val="00BB1D45"/>
    <w:rsid w:val="00BF68B6"/>
    <w:rsid w:val="00C16BD2"/>
    <w:rsid w:val="00C37C4A"/>
    <w:rsid w:val="00C432FC"/>
    <w:rsid w:val="00C60136"/>
    <w:rsid w:val="00C73C1D"/>
    <w:rsid w:val="00C81736"/>
    <w:rsid w:val="00D02839"/>
    <w:rsid w:val="00D4689A"/>
    <w:rsid w:val="00D57CCA"/>
    <w:rsid w:val="00DB5840"/>
    <w:rsid w:val="00E0061C"/>
    <w:rsid w:val="00E034C3"/>
    <w:rsid w:val="00E059E4"/>
    <w:rsid w:val="00E06586"/>
    <w:rsid w:val="00E10E3E"/>
    <w:rsid w:val="00E11A35"/>
    <w:rsid w:val="00E11ECC"/>
    <w:rsid w:val="00E31E93"/>
    <w:rsid w:val="00E37DDC"/>
    <w:rsid w:val="00E55F5D"/>
    <w:rsid w:val="00EA0A3F"/>
    <w:rsid w:val="00EC2FE2"/>
    <w:rsid w:val="00F1249D"/>
    <w:rsid w:val="00F41294"/>
    <w:rsid w:val="00F42E70"/>
    <w:rsid w:val="00F5737B"/>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58A792C"/>
  <w15:chartTrackingRefBased/>
  <w15:docId w15:val="{2ED81115-A7B5-4DF6-BB0E-4D941C64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14F1-5A07-4FC8-BAEE-ACC56B53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1069</Words>
  <Characters>6417</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7472</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Maliszewski Bartłomiej</cp:lastModifiedBy>
  <cp:revision>2</cp:revision>
  <dcterms:created xsi:type="dcterms:W3CDTF">2023-08-29T08:26:00Z</dcterms:created>
  <dcterms:modified xsi:type="dcterms:W3CDTF">2023-08-29T08:26:00Z</dcterms:modified>
</cp:coreProperties>
</file>